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color w:val="000000"/>
          <w:rtl w:val="0"/>
        </w:rPr>
        <w:t xml:space="preserve">[INSERT DISTRICT LOGO OR PRINT ON DISTRICT LETTERHEAD]</w:t>
      </w:r>
      <w:r w:rsidDel="00000000" w:rsidR="00000000" w:rsidRPr="00000000">
        <w:rPr>
          <w:rtl w:val="0"/>
        </w:rPr>
      </w:r>
    </w:p>
    <w:p w:rsidR="00000000" w:rsidDel="00000000" w:rsidP="00000000" w:rsidRDefault="00000000" w:rsidRPr="00000000" w14:paraId="00000002">
      <w:pPr>
        <w:spacing w:after="0" w:lineRule="auto"/>
        <w:ind w:right="288"/>
        <w:jc w:val="center"/>
        <w:rPr>
          <w:b w:val="1"/>
        </w:rPr>
      </w:pPr>
      <w:r w:rsidDel="00000000" w:rsidR="00000000" w:rsidRPr="00000000">
        <w:rPr>
          <w:rtl w:val="0"/>
        </w:rPr>
      </w:r>
    </w:p>
    <w:p w:rsidR="00000000" w:rsidDel="00000000" w:rsidP="00000000" w:rsidRDefault="00000000" w:rsidRPr="00000000" w14:paraId="00000003">
      <w:pPr>
        <w:spacing w:after="0" w:lineRule="auto"/>
        <w:ind w:left="288" w:right="288" w:firstLine="0"/>
        <w:jc w:val="center"/>
        <w:rPr>
          <w:b w:val="1"/>
        </w:rPr>
      </w:pPr>
      <w:r w:rsidDel="00000000" w:rsidR="00000000" w:rsidRPr="00000000">
        <w:rPr>
          <w:b w:val="1"/>
          <w:color w:val="000000"/>
          <w:rtl w:val="0"/>
        </w:rPr>
        <w:t xml:space="preserve">House </w:t>
      </w:r>
      <w:r w:rsidDel="00000000" w:rsidR="00000000" w:rsidRPr="00000000">
        <w:rPr>
          <w:b w:val="1"/>
          <w:rtl w:val="0"/>
        </w:rPr>
        <w:t xml:space="preserve">Ways and Means Committee</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04">
      <w:pPr>
        <w:spacing w:after="0" w:lineRule="auto"/>
        <w:ind w:left="288" w:right="288" w:firstLine="0"/>
        <w:jc w:val="center"/>
        <w:rPr>
          <w:b w:val="1"/>
        </w:rPr>
      </w:pPr>
      <w:r w:rsidDel="00000000" w:rsidR="00000000" w:rsidRPr="00000000">
        <w:rPr>
          <w:b w:val="1"/>
          <w:color w:val="000000"/>
          <w:rtl w:val="0"/>
        </w:rPr>
        <w:t xml:space="preserve">HB </w:t>
      </w:r>
      <w:r w:rsidDel="00000000" w:rsidR="00000000" w:rsidRPr="00000000">
        <w:rPr>
          <w:b w:val="1"/>
          <w:rtl w:val="0"/>
        </w:rPr>
        <w:t xml:space="preserve">1 - Opponent</w:t>
      </w:r>
      <w:r w:rsidDel="00000000" w:rsidR="00000000" w:rsidRPr="00000000">
        <w:rPr>
          <w:b w:val="1"/>
          <w:color w:val="000000"/>
          <w:rtl w:val="0"/>
        </w:rPr>
        <w:t xml:space="preserve"> Testimony</w:t>
      </w:r>
      <w:r w:rsidDel="00000000" w:rsidR="00000000" w:rsidRPr="00000000">
        <w:rPr>
          <w:rtl w:val="0"/>
        </w:rPr>
      </w:r>
    </w:p>
    <w:p w:rsidR="00000000" w:rsidDel="00000000" w:rsidP="00000000" w:rsidRDefault="00000000" w:rsidRPr="00000000" w14:paraId="00000005">
      <w:pPr>
        <w:spacing w:after="0" w:lineRule="auto"/>
        <w:jc w:val="center"/>
        <w:rPr/>
      </w:pPr>
      <w:r w:rsidDel="00000000" w:rsidR="00000000" w:rsidRPr="00000000">
        <w:rPr>
          <w:rtl w:val="0"/>
        </w:rPr>
      </w:r>
    </w:p>
    <w:p w:rsidR="00000000" w:rsidDel="00000000" w:rsidP="00000000" w:rsidRDefault="00000000" w:rsidRPr="00000000" w14:paraId="00000006">
      <w:pPr>
        <w:spacing w:after="0" w:lineRule="auto"/>
        <w:ind w:left="288" w:right="288" w:firstLine="0"/>
        <w:jc w:val="center"/>
        <w:rPr>
          <w:b w:val="1"/>
        </w:rPr>
      </w:pPr>
      <w:r w:rsidDel="00000000" w:rsidR="00000000" w:rsidRPr="00000000">
        <w:rPr>
          <w:b w:val="1"/>
          <w:color w:val="000000"/>
          <w:rtl w:val="0"/>
        </w:rPr>
        <w:t xml:space="preserve">[School District Name], [County or Counties]</w:t>
      </w:r>
      <w:r w:rsidDel="00000000" w:rsidR="00000000" w:rsidRPr="00000000">
        <w:rPr>
          <w:rtl w:val="0"/>
        </w:rPr>
      </w:r>
    </w:p>
    <w:p w:rsidR="00000000" w:rsidDel="00000000" w:rsidP="00000000" w:rsidRDefault="00000000" w:rsidRPr="00000000" w14:paraId="00000007">
      <w:pPr>
        <w:spacing w:after="0" w:lineRule="auto"/>
        <w:ind w:left="288" w:right="288" w:firstLine="0"/>
        <w:jc w:val="center"/>
        <w:rPr>
          <w:b w:val="1"/>
        </w:rPr>
      </w:pPr>
      <w:r w:rsidDel="00000000" w:rsidR="00000000" w:rsidRPr="00000000">
        <w:rPr>
          <w:b w:val="1"/>
          <w:color w:val="000000"/>
          <w:rtl w:val="0"/>
        </w:rPr>
        <w:t xml:space="preserve">[Your Name], [Title]</w:t>
      </w:r>
      <w:r w:rsidDel="00000000" w:rsidR="00000000" w:rsidRPr="00000000">
        <w:rPr>
          <w:rtl w:val="0"/>
        </w:rPr>
      </w:r>
    </w:p>
    <w:p w:rsidR="00000000" w:rsidDel="00000000" w:rsidP="00000000" w:rsidRDefault="00000000" w:rsidRPr="00000000" w14:paraId="00000008">
      <w:pPr>
        <w:spacing w:after="0" w:lineRule="auto"/>
        <w:ind w:left="288" w:right="288" w:firstLine="0"/>
        <w:jc w:val="center"/>
        <w:rPr>
          <w:b w:val="1"/>
        </w:rPr>
      </w:pPr>
      <w:r w:rsidDel="00000000" w:rsidR="00000000" w:rsidRPr="00000000">
        <w:rPr>
          <w:rtl w:val="0"/>
        </w:rPr>
      </w:r>
    </w:p>
    <w:p w:rsidR="00000000" w:rsidDel="00000000" w:rsidP="00000000" w:rsidRDefault="00000000" w:rsidRPr="00000000" w14:paraId="00000009">
      <w:pPr>
        <w:spacing w:after="0" w:lineRule="auto"/>
        <w:ind w:left="288" w:right="288" w:firstLine="0"/>
        <w:jc w:val="center"/>
        <w:rPr/>
      </w:pPr>
      <w:r w:rsidDel="00000000" w:rsidR="00000000" w:rsidRPr="00000000">
        <w:rPr>
          <w:b w:val="1"/>
          <w:color w:val="000000"/>
          <w:rtl w:val="0"/>
        </w:rPr>
        <w:t xml:space="preserve">March ___,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0B">
      <w:pPr>
        <w:spacing w:after="0" w:lineRule="auto"/>
        <w:jc w:val="both"/>
        <w:rPr>
          <w:color w:val="000000"/>
        </w:rPr>
      </w:pPr>
      <w:r w:rsidDel="00000000" w:rsidR="00000000" w:rsidRPr="00000000">
        <w:rPr>
          <w:rtl w:val="0"/>
        </w:rPr>
        <w:t xml:space="preserve">Chair Roemer, Vice Chair Merrin, Ranking Member Troy, and members of the House Ways and Means Committee, thank you for the opportunity to provide opponent testimony on House Bill (HB) 1. </w:t>
      </w:r>
      <w:r w:rsidDel="00000000" w:rsidR="00000000" w:rsidRPr="00000000">
        <w:rPr>
          <w:rtl w:val="0"/>
        </w:rPr>
      </w:r>
    </w:p>
    <w:p w:rsidR="00000000" w:rsidDel="00000000" w:rsidP="00000000" w:rsidRDefault="00000000" w:rsidRPr="00000000" w14:paraId="0000000C">
      <w:pPr>
        <w:spacing w:after="0" w:lineRule="auto"/>
        <w:jc w:val="both"/>
        <w:rPr/>
      </w:pPr>
      <w:r w:rsidDel="00000000" w:rsidR="00000000" w:rsidRPr="00000000">
        <w:rPr>
          <w:rtl w:val="0"/>
        </w:rPr>
      </w:r>
    </w:p>
    <w:p w:rsidR="00000000" w:rsidDel="00000000" w:rsidP="00000000" w:rsidRDefault="00000000" w:rsidRPr="00000000" w14:paraId="0000000D">
      <w:pPr>
        <w:spacing w:after="0" w:lineRule="auto"/>
        <w:jc w:val="both"/>
        <w:rPr/>
      </w:pPr>
      <w:r w:rsidDel="00000000" w:rsidR="00000000" w:rsidRPr="00000000">
        <w:rPr>
          <w:color w:val="000000"/>
          <w:rtl w:val="0"/>
        </w:rPr>
        <w:t xml:space="preserve">My name is [Your Name] and I serve as the [Title] for the [School District Name] in [County or Counties]. The [School District Name] . . . . [</w:t>
      </w:r>
      <w:r w:rsidDel="00000000" w:rsidR="00000000" w:rsidRPr="00000000">
        <w:rPr>
          <w:b w:val="1"/>
          <w:i w:val="1"/>
          <w:color w:val="ff0000"/>
          <w:rtl w:val="0"/>
        </w:rPr>
        <w:t xml:space="preserve">provide any relevant details on type of district (rural, suburban, etc.), size (in square miles, number of schools, etc.), number of students served, etc</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[School District Name] </w:t>
      </w:r>
      <w:r w:rsidDel="00000000" w:rsidR="00000000" w:rsidRPr="00000000">
        <w:rPr>
          <w:rtl w:val="0"/>
        </w:rPr>
        <w:t xml:space="preserve">opposes HB 1 </w:t>
      </w:r>
      <w:r w:rsidDel="00000000" w:rsidR="00000000" w:rsidRPr="00000000">
        <w:rPr>
          <w:color w:val="000000"/>
          <w:rtl w:val="0"/>
        </w:rPr>
        <w:t xml:space="preserve">because it </w:t>
      </w:r>
      <w:r w:rsidDel="00000000" w:rsidR="00000000" w:rsidRPr="00000000">
        <w:rPr>
          <w:rtl w:val="0"/>
        </w:rPr>
        <w:t xml:space="preserve">results in a significant tax increase for residential and agricultural taxpayers, as well as a loss in local tax revenue for schools and local governments. According to the Fiscal Note from the Legislative Service Commission (LSC), the following changes will occur from a statewide perspective as a result of HB 1:</w:t>
      </w:r>
    </w:p>
    <w:p w:rsidR="00000000" w:rsidDel="00000000" w:rsidP="00000000" w:rsidRDefault="00000000" w:rsidRPr="00000000" w14:paraId="00000010">
      <w:pPr>
        <w:spacing w:before="240" w:lineRule="auto"/>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$929 million annual </w:t>
      </w:r>
      <w:r w:rsidDel="00000000" w:rsidR="00000000" w:rsidRPr="00000000">
        <w:rPr>
          <w:b w:val="1"/>
          <w:i w:val="1"/>
          <w:rtl w:val="0"/>
        </w:rPr>
        <w:t xml:space="preserve">tax increase</w:t>
      </w:r>
      <w:r w:rsidDel="00000000" w:rsidR="00000000" w:rsidRPr="00000000">
        <w:rPr>
          <w:rtl w:val="0"/>
        </w:rPr>
        <w:t xml:space="preserve"> for residential and agricultural property taxpayers;</w:t>
      </w:r>
    </w:p>
    <w:p w:rsidR="00000000" w:rsidDel="00000000" w:rsidP="00000000" w:rsidRDefault="00000000" w:rsidRPr="00000000" w14:paraId="00000011">
      <w:pPr>
        <w:spacing w:before="240" w:lineRule="auto"/>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$157 million annual </w:t>
      </w:r>
      <w:r w:rsidDel="00000000" w:rsidR="00000000" w:rsidRPr="00000000">
        <w:rPr>
          <w:b w:val="1"/>
          <w:i w:val="1"/>
          <w:rtl w:val="0"/>
        </w:rPr>
        <w:t xml:space="preserve">tax decrease</w:t>
      </w:r>
      <w:r w:rsidDel="00000000" w:rsidR="00000000" w:rsidRPr="00000000">
        <w:rPr>
          <w:rtl w:val="0"/>
        </w:rPr>
        <w:t xml:space="preserve"> for business and commercial property taxpayers; and</w:t>
      </w:r>
    </w:p>
    <w:p w:rsidR="00000000" w:rsidDel="00000000" w:rsidP="00000000" w:rsidRDefault="00000000" w:rsidRPr="00000000" w14:paraId="00000012">
      <w:pPr>
        <w:spacing w:before="240" w:lineRule="auto"/>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$538 million annual </w:t>
      </w:r>
      <w:r w:rsidDel="00000000" w:rsidR="00000000" w:rsidRPr="00000000">
        <w:rPr>
          <w:b w:val="1"/>
          <w:i w:val="1"/>
          <w:rtl w:val="0"/>
        </w:rPr>
        <w:t xml:space="preserve">decrease in local tax revenues</w:t>
      </w:r>
      <w:r w:rsidDel="00000000" w:rsidR="00000000" w:rsidRPr="00000000">
        <w:rPr>
          <w:rtl w:val="0"/>
        </w:rPr>
        <w:t xml:space="preserve"> for schools and local governments.</w:t>
      </w:r>
    </w:p>
    <w:p w:rsidR="00000000" w:rsidDel="00000000" w:rsidP="00000000" w:rsidRDefault="00000000" w:rsidRPr="00000000" w14:paraId="00000013">
      <w:pPr>
        <w:spacing w:before="240" w:lineRule="auto"/>
        <w:jc w:val="both"/>
        <w:rPr/>
      </w:pPr>
      <w:r w:rsidDel="00000000" w:rsidR="00000000" w:rsidRPr="00000000">
        <w:rPr>
          <w:rtl w:val="0"/>
        </w:rPr>
      </w:r>
    </w:p>
    <w:p w:rsidR="00000000" w:rsidDel="00000000" w:rsidP="00000000" w:rsidRDefault="00000000" w:rsidRPr="00000000" w14:paraId="00000014">
      <w:pPr>
        <w:spacing w:before="240" w:lineRule="auto"/>
        <w:jc w:val="both"/>
        <w:rPr>
          <w:b w:val="1"/>
        </w:rPr>
      </w:pPr>
      <w:r w:rsidDel="00000000" w:rsidR="00000000" w:rsidRPr="00000000">
        <w:rPr>
          <w:rtl w:val="0"/>
        </w:rPr>
        <w:t xml:space="preserve">The specific fiscal impact of HB 1 on [School District Name] is . . . </w:t>
      </w:r>
      <w:r w:rsidDel="00000000" w:rsidR="00000000" w:rsidRPr="00000000">
        <w:rPr>
          <w:b w:val="1"/>
          <w:i w:val="1"/>
          <w:color w:val="ff0000"/>
          <w:rtl w:val="0"/>
        </w:rPr>
        <w:t xml:space="preserve">[Insert details </w:t>
      </w:r>
      <w:r w:rsidDel="00000000" w:rsidR="00000000" w:rsidRPr="00000000">
        <w:rPr>
          <w:b w:val="1"/>
          <w:i w:val="1"/>
          <w:color w:val="ff0000"/>
          <w:u w:val="single"/>
          <w:rtl w:val="0"/>
        </w:rPr>
        <w:t xml:space="preserve">specific to your district</w:t>
      </w:r>
      <w:r w:rsidDel="00000000" w:rsidR="00000000" w:rsidRPr="00000000">
        <w:rPr>
          <w:b w:val="1"/>
          <w:i w:val="1"/>
          <w:color w:val="ff0000"/>
          <w:rtl w:val="0"/>
        </w:rPr>
        <w:t xml:space="preserve"> related to the local impact. Please use the HB 1 calculator or other helpful resources to help summarize the impact and attach as an exhibit to your testimony.. Keep in mind that you can keep your testimony short by referring to the exhibit. Focus on the impact as it relates to our local share and your ability to raise necessary funding going forward.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Chair </w:t>
      </w:r>
      <w:r w:rsidDel="00000000" w:rsidR="00000000" w:rsidRPr="00000000">
        <w:rPr>
          <w:rtl w:val="0"/>
        </w:rPr>
        <w:t xml:space="preserve">Roemer</w:t>
      </w:r>
      <w:r w:rsidDel="00000000" w:rsidR="00000000" w:rsidRPr="00000000">
        <w:rPr>
          <w:color w:val="000000"/>
          <w:rtl w:val="0"/>
        </w:rPr>
        <w:t xml:space="preserve"> and members of the committee, thank you for your time and attention. I would be happy to answer any questions you may have at this time.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b w:val="1"/>
          <w:i w:val="1"/>
          <w:color w:val="ff0000"/>
          <w:u w:val="single"/>
          <w:rtl w:val="0"/>
        </w:rPr>
        <w:t xml:space="preserve">[Two things to keep in mind</w:t>
      </w:r>
      <w:r w:rsidDel="00000000" w:rsidR="00000000" w:rsidRPr="00000000">
        <w:rPr>
          <w:color w:val="ff0000"/>
          <w:rtl w:val="0"/>
        </w:rPr>
        <w:t xml:space="preserve">: 1) Re-word content to meet your own speaking style, it will flow more naturally for you as you speak. Also, we don’t want everyone’s testimony to look like a cut-and-paste. 2) Add any other relevant information you think will strengthen the arguments.]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CD5B76"/>
  </w:style>
  <w:style w:type="paragraph" w:styleId="Heading1">
    <w:name w:val="heading 1"/>
    <w:basedOn w:val="Normal"/>
    <w:link w:val="Heading1Char"/>
    <w:uiPriority w:val="9"/>
    <w:qFormat w:val="1"/>
    <w:rsid w:val="008916F0"/>
    <w:pPr>
      <w:spacing w:after="100" w:afterAutospacing="1" w:before="100" w:beforeAutospacing="1"/>
      <w:outlineLvl w:val="0"/>
    </w:pPr>
    <w:rPr>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D5B76"/>
    <w:pPr>
      <w:jc w:val="center"/>
    </w:pPr>
    <w:rPr>
      <w:b w:val="1"/>
      <w:bCs w:val="1"/>
    </w:rPr>
  </w:style>
  <w:style w:type="paragraph" w:styleId="Header">
    <w:name w:val="header"/>
    <w:basedOn w:val="Normal"/>
    <w:link w:val="HeaderChar"/>
    <w:uiPriority w:val="99"/>
    <w:unhideWhenUsed w:val="1"/>
    <w:rsid w:val="004A1B3F"/>
    <w:pPr>
      <w:tabs>
        <w:tab w:val="center" w:pos="4680"/>
        <w:tab w:val="right" w:pos="9360"/>
      </w:tabs>
      <w:spacing w:after="0"/>
    </w:pPr>
  </w:style>
  <w:style w:type="character" w:styleId="HeaderChar" w:customStyle="1">
    <w:name w:val="Header Char"/>
    <w:basedOn w:val="DefaultParagraphFont"/>
    <w:link w:val="Header"/>
    <w:uiPriority w:val="99"/>
    <w:rsid w:val="004A1B3F"/>
  </w:style>
  <w:style w:type="paragraph" w:styleId="Footer">
    <w:name w:val="footer"/>
    <w:basedOn w:val="Normal"/>
    <w:link w:val="FooterChar"/>
    <w:uiPriority w:val="99"/>
    <w:unhideWhenUsed w:val="1"/>
    <w:rsid w:val="004A1B3F"/>
    <w:pPr>
      <w:tabs>
        <w:tab w:val="center" w:pos="4680"/>
        <w:tab w:val="right" w:pos="9360"/>
      </w:tabs>
      <w:spacing w:after="0"/>
    </w:pPr>
  </w:style>
  <w:style w:type="character" w:styleId="FooterChar" w:customStyle="1">
    <w:name w:val="Footer Char"/>
    <w:basedOn w:val="DefaultParagraphFont"/>
    <w:link w:val="Footer"/>
    <w:uiPriority w:val="99"/>
    <w:rsid w:val="004A1B3F"/>
  </w:style>
  <w:style w:type="character" w:styleId="TitleChar" w:customStyle="1">
    <w:name w:val="Title Char"/>
    <w:basedOn w:val="DefaultParagraphFont"/>
    <w:link w:val="Title"/>
    <w:uiPriority w:val="10"/>
    <w:rsid w:val="00CD5B76"/>
    <w:rPr>
      <w:b w:val="1"/>
      <w:bCs w:val="1"/>
    </w:rPr>
  </w:style>
  <w:style w:type="paragraph" w:styleId="BodyText">
    <w:name w:val="Body Text"/>
    <w:basedOn w:val="Normal"/>
    <w:link w:val="BodyTextChar"/>
    <w:uiPriority w:val="99"/>
    <w:unhideWhenUsed w:val="1"/>
    <w:rsid w:val="00CD5B76"/>
  </w:style>
  <w:style w:type="character" w:styleId="BodyTextChar" w:customStyle="1">
    <w:name w:val="Body Text Char"/>
    <w:basedOn w:val="DefaultParagraphFont"/>
    <w:link w:val="BodyText"/>
    <w:uiPriority w:val="99"/>
    <w:rsid w:val="00CD5B76"/>
    <w:rPr>
      <w:rFonts w:ascii="Times New Roman" w:hAnsi="Times New Roman"/>
      <w:sz w:val="24"/>
    </w:rPr>
  </w:style>
  <w:style w:type="paragraph" w:styleId="NormalWeb">
    <w:name w:val="Normal (Web)"/>
    <w:basedOn w:val="Normal"/>
    <w:uiPriority w:val="99"/>
    <w:semiHidden w:val="1"/>
    <w:unhideWhenUsed w:val="1"/>
    <w:rsid w:val="000D05D1"/>
    <w:pPr>
      <w:spacing w:after="100" w:afterAutospacing="1" w:before="100" w:beforeAutospacing="1"/>
    </w:pPr>
  </w:style>
  <w:style w:type="character" w:styleId="Heading1Char" w:customStyle="1">
    <w:name w:val="Heading 1 Char"/>
    <w:basedOn w:val="DefaultParagraphFont"/>
    <w:link w:val="Heading1"/>
    <w:uiPriority w:val="9"/>
    <w:rsid w:val="008916F0"/>
    <w:rPr>
      <w:rFonts w:ascii="Times New Roman" w:cs="Times New Roman" w:eastAsia="Times New Roman" w:hAnsi="Times New Roman"/>
      <w:b w:val="1"/>
      <w:bCs w:val="1"/>
      <w:kern w:val="36"/>
      <w:sz w:val="48"/>
      <w:szCs w:val="48"/>
    </w:rPr>
  </w:style>
  <w:style w:type="character" w:styleId="apple-tab-span" w:customStyle="1">
    <w:name w:val="apple-tab-span"/>
    <w:basedOn w:val="DefaultParagraphFont"/>
    <w:rsid w:val="008916F0"/>
  </w:style>
  <w:style w:type="character" w:styleId="Emphasis">
    <w:name w:val="Emphasis"/>
    <w:basedOn w:val="DefaultParagraphFont"/>
    <w:uiPriority w:val="20"/>
    <w:qFormat w:val="1"/>
    <w:rsid w:val="00564FC1"/>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50341E"/>
    <w:pPr>
      <w:spacing w:after="160" w:line="259" w:lineRule="auto"/>
      <w:ind w:left="720"/>
      <w:contextualSpacing w:val="1"/>
    </w:pPr>
    <w:rPr>
      <w:rFonts w:asciiTheme="minorHAnsi" w:cstheme="minorBidi" w:eastAsiaTheme="minorHAnsi" w:hAnsiTheme="minorHAnsi"/>
      <w:sz w:val="22"/>
      <w:szCs w:val="22"/>
    </w:rPr>
  </w:style>
  <w:style w:type="paragraph" w:styleId="Revision">
    <w:name w:val="Revision"/>
    <w:hidden w:val="1"/>
    <w:uiPriority w:val="99"/>
    <w:semiHidden w:val="1"/>
    <w:rsid w:val="00903800"/>
    <w:pPr>
      <w:spacing w:after="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qpyy0xUKxJ/pNLbDhKK7CHDsTg==">AMUW2mXyJ/LieYEUMPAfPhUvf13KGES1KGwy0IJGgV5kIwcEizQFt25j+JOSS0dCYQHpuz8CzX3rBuhUSU/JmxOoUlSRreW/nZJ3TRKYNSmoXHKTg2/kIVU=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2023-03-11T18:57:00Z</dcterms:created>
  <dc:creator>Shelby Koches</dc:creator>
</cp:coreProperties>
</file>